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Trinity School in Canyon Creek 2025-2026 supply list</w:t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Optional all grades: </w:t>
      </w:r>
      <w:r w:rsidDel="00000000" w:rsidR="00000000" w:rsidRPr="00000000">
        <w:rPr>
          <w:sz w:val="20"/>
          <w:szCs w:val="20"/>
          <w:rtl w:val="0"/>
        </w:rPr>
        <w:t xml:space="preserve">Wipes (baby and or disinfectant), Ziploc bags, stickers for the teacher to use </w:t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K/2 Supply List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•Water bottle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•3 Boxes of Tissues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•1 Box of Crayons -24 count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•8 Glue Sticks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•Scissors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•#2 Pencils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•Backpack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•Dry Erase Markers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•1 Heavy Duty folder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•2 Notebooks (single subject or composition)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•1 Box of Colored Pencils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•2 Boxes of Markers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•1 Pencil Box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•Headphones (kept at school)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•Extra set of clothes in a gallon bag (just in case)</w:t>
      </w:r>
    </w:p>
    <w:p w:rsidR="00000000" w:rsidDel="00000000" w:rsidP="00000000" w:rsidRDefault="00000000" w:rsidRPr="00000000" w14:paraId="00000014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31.2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31.2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ALL: Extra nonperishable lunch to leave at school in the event of forgetting lunch at home, on bus, or in car, etc.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ALL students will need to bring lunch and a snack daily!  All students should have a pair of slippers or shoes to keep at school for days that are snowy or wet.</w:t>
      </w:r>
    </w:p>
    <w:p w:rsidR="00000000" w:rsidDel="00000000" w:rsidP="00000000" w:rsidRDefault="00000000" w:rsidRPr="00000000" w14:paraId="0000001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need help purchasing supplies, please reach out to Mrs.Kueber</w:t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mrs.kueber@gmail.com.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Grades 3,4,5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</w:t>
      </w:r>
      <w:r w:rsidDel="00000000" w:rsidR="00000000" w:rsidRPr="00000000">
        <w:rPr>
          <w:sz w:val="20"/>
          <w:szCs w:val="20"/>
          <w:rtl w:val="0"/>
        </w:rPr>
        <w:t xml:space="preserve">ater bottle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backpack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Hard side crayon box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box of markers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composition book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2 -1-  subject notebooks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of wide ruled paper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 inch binder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boxes of tissues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plastic folders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glue sticks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line="331.2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dry erase markers (replenished as needed)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line="331.2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Crayons or colored pencils, box of 12 or 16 is sufficient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Scissors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headphones/ear buds to be kept at school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wooden pencils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dry erase markers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Wooden ruler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**Grade 4 and 5 **Protractor, clear plastic </w:t>
      </w:r>
    </w:p>
    <w:p w:rsidR="00000000" w:rsidDel="00000000" w:rsidP="00000000" w:rsidRDefault="00000000" w:rsidRPr="00000000" w14:paraId="0000003B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331.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